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B8927" w14:textId="1FADA147" w:rsidR="00AD7582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#109bis-e</w:t>
      </w:r>
      <w:r>
        <w:rPr>
          <w:b/>
          <w:i/>
          <w:noProof/>
          <w:sz w:val="28"/>
        </w:rPr>
        <w:tab/>
      </w:r>
      <w:r w:rsidR="00764EAB">
        <w:rPr>
          <w:b/>
          <w:noProof/>
          <w:sz w:val="24"/>
        </w:rPr>
        <w:t>R</w:t>
      </w:r>
      <w:r w:rsidR="00524E23" w:rsidRPr="00524E23">
        <w:rPr>
          <w:b/>
          <w:noProof/>
          <w:sz w:val="24"/>
        </w:rPr>
        <w:t>2-200</w:t>
      </w:r>
      <w:r w:rsidR="0060794B">
        <w:rPr>
          <w:b/>
          <w:noProof/>
          <w:sz w:val="24"/>
        </w:rPr>
        <w:t>405</w:t>
      </w:r>
      <w:r w:rsidR="00612D8A">
        <w:rPr>
          <w:b/>
          <w:noProof/>
          <w:sz w:val="24"/>
        </w:rPr>
        <w:t>4</w:t>
      </w:r>
    </w:p>
    <w:p w14:paraId="45F2FCFF" w14:textId="38393FA3" w:rsidR="002A0CEA" w:rsidRPr="00356C97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0" w:name="OLE_LINK143"/>
      <w:r>
        <w:rPr>
          <w:b/>
          <w:noProof/>
          <w:sz w:val="24"/>
        </w:rPr>
        <w:t>Online,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</w:t>
      </w:r>
      <w:bookmarkEnd w:id="0"/>
      <w:r>
        <w:rPr>
          <w:b/>
          <w:noProof/>
          <w:sz w:val="24"/>
        </w:rPr>
        <w:t>20</w:t>
      </w:r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6310DD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 xml:space="preserve">LS on </w:t>
      </w:r>
      <w:r w:rsidR="001320EC">
        <w:rPr>
          <w:rFonts w:ascii="Arial" w:hAnsi="Arial" w:cs="Arial"/>
        </w:rPr>
        <w:t>UE specific DRX in NB-IoT</w:t>
      </w:r>
    </w:p>
    <w:p w14:paraId="4142800B" w14:textId="4476310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309F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bookmarkStart w:id="1" w:name="_GoBack"/>
      <w:bookmarkEnd w:id="1"/>
      <w:r w:rsidR="008B10DC">
        <w:rPr>
          <w:rFonts w:ascii="Arial" w:hAnsi="Arial" w:cs="Arial"/>
          <w:bCs/>
        </w:rPr>
        <w:t>RAN2</w:t>
      </w:r>
    </w:p>
    <w:p w14:paraId="706E9330" w14:textId="3EF4B18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1320EC">
        <w:rPr>
          <w:rFonts w:ascii="Arial" w:hAnsi="Arial" w:cs="Arial"/>
          <w:bCs/>
          <w:lang w:val="fi-FI" w:eastAsia="ja-JP"/>
        </w:rPr>
        <w:t>4</w:t>
      </w:r>
    </w:p>
    <w:p w14:paraId="4EFE95BE" w14:textId="7FE30CF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C81006" w14:textId="115DED28" w:rsidR="005620AB" w:rsidRDefault="005620AB" w:rsidP="0060794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</w:t>
      </w:r>
      <w:r w:rsidR="00AD7582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-e, </w:t>
      </w:r>
      <w:r w:rsidR="0044340F">
        <w:rPr>
          <w:rFonts w:ascii="Arial" w:hAnsi="Arial" w:cs="Arial"/>
          <w:lang w:val="en-US" w:eastAsia="zh-CN"/>
        </w:rPr>
        <w:t xml:space="preserve">UE specific DRX in NB-IoT has been discussed. </w:t>
      </w:r>
      <w:r>
        <w:rPr>
          <w:rFonts w:ascii="Arial" w:hAnsi="Arial" w:cs="Arial"/>
          <w:lang w:val="en-US" w:eastAsia="zh-CN"/>
        </w:rPr>
        <w:t xml:space="preserve">RAN2 </w:t>
      </w:r>
      <w:r w:rsidR="0060794B">
        <w:rPr>
          <w:rFonts w:ascii="Arial" w:hAnsi="Arial" w:cs="Arial"/>
          <w:lang w:val="en-US" w:eastAsia="zh-CN"/>
        </w:rPr>
        <w:t xml:space="preserve">has </w:t>
      </w:r>
      <w:r w:rsidR="00AD7582">
        <w:rPr>
          <w:rFonts w:ascii="Arial" w:hAnsi="Arial" w:cs="Arial"/>
          <w:lang w:val="en-US" w:eastAsia="zh-CN"/>
        </w:rPr>
        <w:t xml:space="preserve">agreed </w:t>
      </w:r>
      <w:r w:rsidR="0060794B">
        <w:rPr>
          <w:rFonts w:ascii="Arial" w:hAnsi="Arial" w:cs="Arial"/>
          <w:lang w:val="en-US" w:eastAsia="zh-CN"/>
        </w:rPr>
        <w:t xml:space="preserve">that the following </w:t>
      </w:r>
      <w:r w:rsidR="0060794B" w:rsidRPr="0060794B">
        <w:rPr>
          <w:rFonts w:ascii="Arial" w:hAnsi="Arial" w:cs="Arial"/>
          <w:lang w:val="en-US" w:eastAsia="zh-CN"/>
        </w:rPr>
        <w:t>UE</w:t>
      </w:r>
      <w:r w:rsidR="00764EAB">
        <w:rPr>
          <w:rFonts w:ascii="Arial" w:hAnsi="Arial" w:cs="Arial"/>
          <w:lang w:val="en-US" w:eastAsia="zh-CN"/>
        </w:rPr>
        <w:t xml:space="preserve"> </w:t>
      </w:r>
      <w:r w:rsidR="0060794B" w:rsidRPr="0060794B">
        <w:rPr>
          <w:rFonts w:ascii="Arial" w:hAnsi="Arial" w:cs="Arial"/>
          <w:lang w:val="en-US" w:eastAsia="zh-CN"/>
        </w:rPr>
        <w:t>specific</w:t>
      </w:r>
      <w:r w:rsidR="0060794B">
        <w:rPr>
          <w:rFonts w:ascii="Arial" w:hAnsi="Arial" w:cs="Arial"/>
          <w:lang w:val="en-US" w:eastAsia="zh-CN"/>
        </w:rPr>
        <w:t xml:space="preserve"> DRX cycle values</w:t>
      </w:r>
      <w:r w:rsidR="0060794B" w:rsidRPr="0060794B">
        <w:rPr>
          <w:rFonts w:ascii="Arial" w:hAnsi="Arial" w:cs="Arial"/>
          <w:lang w:val="en-US" w:eastAsia="zh-CN"/>
        </w:rPr>
        <w:t xml:space="preserve"> are supported in NB-IoT</w:t>
      </w:r>
      <w:r w:rsidR="0060794B">
        <w:rPr>
          <w:rFonts w:ascii="Arial" w:hAnsi="Arial" w:cs="Arial"/>
          <w:lang w:val="en-US" w:eastAsia="zh-CN"/>
        </w:rPr>
        <w:t>:</w:t>
      </w:r>
    </w:p>
    <w:p w14:paraId="0CCF1EC9" w14:textId="5231D327" w:rsidR="00AD7582" w:rsidRDefault="00AD7582" w:rsidP="00AD7582">
      <w:pPr>
        <w:pStyle w:val="Header"/>
        <w:spacing w:after="120"/>
        <w:jc w:val="both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ab/>
      </w:r>
      <w:r w:rsidRPr="00AD7582">
        <w:rPr>
          <w:rFonts w:ascii="Arial" w:hAnsi="Arial" w:cs="Arial"/>
          <w:lang w:val="en-US" w:eastAsia="zh-CN"/>
        </w:rPr>
        <w:t>320ms, 640ms, 1280ms, 2560ms, 5120ms and 10240ms</w:t>
      </w:r>
    </w:p>
    <w:p w14:paraId="5469F2FC" w14:textId="77777777" w:rsidR="0044340F" w:rsidRDefault="0044340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225C4FD7" w14:textId="3322D9EC" w:rsidR="00AD7582" w:rsidRDefault="0044340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assumes that the RRM requirements for 320ms and 640ms UE specific DRX cycle</w:t>
      </w:r>
      <w:r w:rsidR="0060794B">
        <w:rPr>
          <w:rFonts w:ascii="Arial" w:hAnsi="Arial" w:cs="Arial"/>
          <w:lang w:val="en-US" w:eastAsia="zh-CN"/>
        </w:rPr>
        <w:t xml:space="preserve"> values</w:t>
      </w:r>
      <w:r>
        <w:rPr>
          <w:rFonts w:ascii="Arial" w:hAnsi="Arial" w:cs="Arial"/>
          <w:lang w:val="en-US" w:eastAsia="zh-CN"/>
        </w:rPr>
        <w:t xml:space="preserve"> may need to be updated.</w:t>
      </w:r>
    </w:p>
    <w:p w14:paraId="51884DAD" w14:textId="77777777" w:rsidR="0044340F" w:rsidRPr="00E7017E" w:rsidRDefault="0044340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9CE0C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45582">
        <w:rPr>
          <w:rFonts w:ascii="Arial" w:hAnsi="Arial" w:cs="Arial"/>
          <w:b/>
        </w:rPr>
        <w:t>RAN4</w:t>
      </w:r>
      <w:r w:rsidR="00111F63">
        <w:rPr>
          <w:rFonts w:ascii="Arial" w:hAnsi="Arial" w:cs="Arial"/>
          <w:b/>
        </w:rPr>
        <w:t>:</w:t>
      </w:r>
    </w:p>
    <w:p w14:paraId="503A5435" w14:textId="47950000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2" w:name="OLE_LINK6"/>
      <w:r w:rsidR="00F549BE" w:rsidRPr="00F549BE">
        <w:rPr>
          <w:rFonts w:ascii="Arial" w:hAnsi="Arial" w:cs="Arial"/>
          <w:lang w:val="en-US"/>
        </w:rPr>
        <w:t>RAN</w:t>
      </w:r>
      <w:bookmarkEnd w:id="2"/>
      <w:r w:rsidR="0044340F">
        <w:rPr>
          <w:rFonts w:ascii="Arial" w:hAnsi="Arial" w:cs="Arial"/>
          <w:lang w:val="en-US"/>
        </w:rPr>
        <w:t>4</w:t>
      </w:r>
      <w:r w:rsidR="00244371">
        <w:rPr>
          <w:rFonts w:ascii="Arial" w:hAnsi="Arial" w:cs="Arial"/>
          <w:lang w:val="en-US"/>
        </w:rPr>
        <w:t xml:space="preserve"> </w:t>
      </w:r>
      <w:r w:rsidR="00F549BE" w:rsidRPr="00F549BE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AD7582">
        <w:rPr>
          <w:rFonts w:ascii="Arial" w:hAnsi="Arial" w:cs="Arial"/>
          <w:lang w:val="en-US"/>
        </w:rPr>
        <w:t xml:space="preserve"> and </w:t>
      </w:r>
      <w:r w:rsidR="0044340F">
        <w:rPr>
          <w:rFonts w:ascii="Arial" w:hAnsi="Arial" w:cs="Arial"/>
          <w:lang w:val="en-US"/>
        </w:rPr>
        <w:t>update the RRM requirements, if needed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23C9B50" w14:textId="235EDC98" w:rsidR="00356C97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="0060794B">
        <w:rPr>
          <w:rFonts w:ascii="Arial" w:hAnsi="Arial" w:cs="Arial"/>
          <w:bCs/>
        </w:rPr>
        <w:t>-</w:t>
      </w:r>
      <w:r w:rsidR="00141D19">
        <w:rPr>
          <w:rFonts w:ascii="Arial" w:hAnsi="Arial" w:cs="Arial"/>
          <w:bCs/>
        </w:rPr>
        <w:t>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60794B">
        <w:rPr>
          <w:rFonts w:ascii="Arial" w:hAnsi="Arial" w:cs="Arial"/>
          <w:bCs/>
        </w:rPr>
        <w:t>01</w:t>
      </w:r>
      <w:r w:rsidRPr="002A0CEA">
        <w:rPr>
          <w:rFonts w:ascii="Arial" w:hAnsi="Arial" w:cs="Arial"/>
          <w:bCs/>
        </w:rPr>
        <w:t xml:space="preserve"> - </w:t>
      </w:r>
      <w:r w:rsidR="0060794B">
        <w:rPr>
          <w:rFonts w:ascii="Arial" w:hAnsi="Arial" w:cs="Arial"/>
          <w:bCs/>
        </w:rPr>
        <w:t>12</w:t>
      </w:r>
      <w:r w:rsidRPr="002A0CEA">
        <w:rPr>
          <w:rFonts w:ascii="Arial" w:hAnsi="Arial" w:cs="Arial"/>
          <w:bCs/>
        </w:rPr>
        <w:t xml:space="preserve"> </w:t>
      </w:r>
      <w:r w:rsidR="0060794B">
        <w:rPr>
          <w:rFonts w:ascii="Arial" w:hAnsi="Arial" w:cs="Arial"/>
          <w:bCs/>
        </w:rPr>
        <w:t>Jun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141D19">
        <w:rPr>
          <w:rFonts w:ascii="Arial" w:hAnsi="Arial" w:cs="Arial"/>
          <w:bCs/>
        </w:rPr>
        <w:t>Online</w:t>
      </w:r>
    </w:p>
    <w:p w14:paraId="5FBA6801" w14:textId="0362B55C" w:rsidR="00141D19" w:rsidRDefault="00141D19" w:rsidP="00141D1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- </w:t>
      </w:r>
      <w:r w:rsidR="00AD7582">
        <w:rPr>
          <w:rFonts w:ascii="Arial" w:hAnsi="Arial" w:cs="Arial"/>
          <w:bCs/>
        </w:rPr>
        <w:t>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AD7582">
        <w:rPr>
          <w:rFonts w:ascii="Arial" w:hAnsi="Arial" w:cs="Arial"/>
          <w:bCs/>
        </w:rPr>
        <w:t>ug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 w:rsidRPr="00AD7582">
        <w:rPr>
          <w:rFonts w:ascii="Arial" w:hAnsi="Arial" w:cs="Arial"/>
          <w:bCs/>
        </w:rPr>
        <w:t>Toulouse</w:t>
      </w:r>
      <w:r w:rsidR="00AD7582">
        <w:rPr>
          <w:rFonts w:ascii="Arial" w:hAnsi="Arial" w:cs="Arial"/>
          <w:bCs/>
        </w:rPr>
        <w:t>, France</w:t>
      </w:r>
    </w:p>
    <w:p w14:paraId="75B29992" w14:textId="77777777" w:rsidR="00141D19" w:rsidRPr="002A0CEA" w:rsidRDefault="00141D19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E9085" w14:textId="77777777" w:rsidR="002304BA" w:rsidRDefault="002304BA">
      <w:r>
        <w:separator/>
      </w:r>
    </w:p>
  </w:endnote>
  <w:endnote w:type="continuationSeparator" w:id="0">
    <w:p w14:paraId="1261725E" w14:textId="77777777" w:rsidR="002304BA" w:rsidRDefault="0023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43DCF" w14:textId="77777777" w:rsidR="002304BA" w:rsidRDefault="002304BA">
      <w:r>
        <w:separator/>
      </w:r>
    </w:p>
  </w:footnote>
  <w:footnote w:type="continuationSeparator" w:id="0">
    <w:p w14:paraId="1446C98D" w14:textId="77777777" w:rsidR="002304BA" w:rsidRDefault="00230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45582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20EC"/>
    <w:rsid w:val="001341DB"/>
    <w:rsid w:val="001372AA"/>
    <w:rsid w:val="00137772"/>
    <w:rsid w:val="00140B4F"/>
    <w:rsid w:val="00141D19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304BA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B5021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340F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24E23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0794B"/>
    <w:rsid w:val="00612D8A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78D6"/>
    <w:rsid w:val="00764EAB"/>
    <w:rsid w:val="00780C07"/>
    <w:rsid w:val="007822EF"/>
    <w:rsid w:val="007832C9"/>
    <w:rsid w:val="00787EAC"/>
    <w:rsid w:val="00790CF4"/>
    <w:rsid w:val="00793641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D7582"/>
    <w:rsid w:val="00AE5661"/>
    <w:rsid w:val="00AF3FA4"/>
    <w:rsid w:val="00AF4271"/>
    <w:rsid w:val="00B13C6D"/>
    <w:rsid w:val="00B255A7"/>
    <w:rsid w:val="00B33A9B"/>
    <w:rsid w:val="00B544D2"/>
    <w:rsid w:val="00B5648B"/>
    <w:rsid w:val="00B64D74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Brian, v3</cp:lastModifiedBy>
  <cp:revision>3</cp:revision>
  <cp:lastPrinted>2002-04-23T00:10:00Z</cp:lastPrinted>
  <dcterms:created xsi:type="dcterms:W3CDTF">2020-04-23T03:18:00Z</dcterms:created>
  <dcterms:modified xsi:type="dcterms:W3CDTF">2020-04-23T20:56:00Z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(3)gI1MdNAsFiJTPzg8es6nvnnY/zmPXEicR7YrOt4rlNlDrH0uV7DsG4CUNZP/TWnMcQN3wq60
PxL4sw9ucwAhQoT6ZT3NW71dv7GaU/bDGQVLER7TWpKpDW6Q44oLYXrDoNHTUIFD6bSUa0qK
DqP/OP4AO7RL/odAQIE6gbMxxsElokb+7b5EXGlRBo0graeVQrmY+2Us8jmXMi/plFb7G39+
yIrvUHVCPFc3ettweb</vt:lpwstr>
  </property>
  <property fmtid="{D5CDD505-2E9C-101B-9397-08002B2CF9AE}" pid="3" name="_2015_ms_pID_7253431">
    <vt:lpwstr>IaqTvap4JWLn8CAA7h6bO/daT0w1TVDBffGNR+fw8Ai00NRjPiKgT+
8FHWzMIIn76dqRWbneyE6LaMb7U0lPGxFljE/wliQGGjkN6YfwzJ4uyo1ZsY0XDDntDGf580
uHTGfqxtIJvsM3VuY+u+BfkdODs1PECNCwtP1Sc7pVTFDhdRBCoh/oUp0o/gRKajk91xUiHV
khz/SqDWpW2TQPxl0OAh+ryFafDnMxuimPAN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1587675277</vt:lpwstr>
  </property>
</Properties>
</file>